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A1415" w:rsidRDefault="004A1415" w:rsidP="004A1415">
      <w:pPr>
        <w:pStyle w:val="Default"/>
      </w:pPr>
    </w:p>
    <w:p w14:paraId="2C9673CE" w14:textId="77777777" w:rsidR="00CE1949" w:rsidRPr="00CE1949" w:rsidRDefault="004A1415" w:rsidP="00CE1949">
      <w:pPr>
        <w:jc w:val="center"/>
        <w:rPr>
          <w:b/>
          <w:sz w:val="36"/>
          <w:szCs w:val="36"/>
        </w:rPr>
      </w:pPr>
      <w:r w:rsidRPr="00ED7D20">
        <w:rPr>
          <w:b/>
          <w:sz w:val="48"/>
          <w:szCs w:val="48"/>
        </w:rPr>
        <w:t xml:space="preserve"> </w:t>
      </w:r>
      <w:r w:rsidR="00012ADB" w:rsidRPr="00CE1949">
        <w:rPr>
          <w:b/>
          <w:sz w:val="36"/>
          <w:szCs w:val="36"/>
        </w:rPr>
        <w:t xml:space="preserve">Leadership Experience Summary </w:t>
      </w:r>
    </w:p>
    <w:p w14:paraId="0AB384D6" w14:textId="75893A82" w:rsidR="00012ADB" w:rsidRPr="00CE1949" w:rsidRDefault="00CE1949" w:rsidP="00CE1949">
      <w:pPr>
        <w:jc w:val="center"/>
        <w:rPr>
          <w:b/>
          <w:sz w:val="32"/>
          <w:szCs w:val="32"/>
        </w:rPr>
      </w:pPr>
      <w:r w:rsidRPr="00CE1949">
        <w:rPr>
          <w:b/>
          <w:bCs/>
          <w:sz w:val="32"/>
          <w:szCs w:val="32"/>
        </w:rPr>
        <w:t>for</w:t>
      </w:r>
      <w:r w:rsidR="00012ADB" w:rsidRPr="00CE1949">
        <w:rPr>
          <w:b/>
          <w:bCs/>
          <w:sz w:val="32"/>
          <w:szCs w:val="32"/>
        </w:rPr>
        <w:t xml:space="preserve"> Aspiring Vice Principals</w:t>
      </w:r>
      <w:r w:rsidR="6D686101" w:rsidRPr="00CE1949">
        <w:rPr>
          <w:b/>
          <w:bCs/>
          <w:sz w:val="32"/>
          <w:szCs w:val="32"/>
        </w:rPr>
        <w:t xml:space="preserve"> and Principals</w:t>
      </w:r>
    </w:p>
    <w:p w14:paraId="5DAB6C7B" w14:textId="76755820" w:rsidR="004A1415" w:rsidRPr="004A1415" w:rsidRDefault="004A1415" w:rsidP="004A1415">
      <w:pPr>
        <w:rPr>
          <w:sz w:val="32"/>
          <w:szCs w:val="3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379"/>
      </w:tblGrid>
      <w:tr w:rsidR="004A1415" w:rsidRPr="008C13E4" w14:paraId="5ED90B35" w14:textId="77777777" w:rsidTr="00CE1949">
        <w:tc>
          <w:tcPr>
            <w:tcW w:w="10910" w:type="dxa"/>
            <w:gridSpan w:val="2"/>
            <w:shd w:val="clear" w:color="auto" w:fill="auto"/>
          </w:tcPr>
          <w:p w14:paraId="0871540E" w14:textId="77777777" w:rsidR="004A1415" w:rsidRPr="008C13E4" w:rsidRDefault="004A1415" w:rsidP="004A1415">
            <w:pPr>
              <w:rPr>
                <w:b/>
              </w:rPr>
            </w:pPr>
            <w:r w:rsidRPr="008C13E4">
              <w:rPr>
                <w:b/>
              </w:rPr>
              <w:t>Name:</w:t>
            </w:r>
          </w:p>
        </w:tc>
      </w:tr>
      <w:tr w:rsidR="004A1415" w:rsidRPr="008C13E4" w14:paraId="6C3B0493" w14:textId="77777777" w:rsidTr="00CE1949">
        <w:tc>
          <w:tcPr>
            <w:tcW w:w="10910" w:type="dxa"/>
            <w:gridSpan w:val="2"/>
            <w:shd w:val="clear" w:color="auto" w:fill="auto"/>
          </w:tcPr>
          <w:p w14:paraId="11074292" w14:textId="77777777" w:rsidR="004A1415" w:rsidRPr="008C13E4" w:rsidRDefault="004A1415" w:rsidP="004A1415">
            <w:pPr>
              <w:rPr>
                <w:b/>
              </w:rPr>
            </w:pPr>
            <w:r w:rsidRPr="008C13E4">
              <w:rPr>
                <w:b/>
              </w:rPr>
              <w:t>Current School and Assignment:</w:t>
            </w:r>
          </w:p>
        </w:tc>
      </w:tr>
      <w:tr w:rsidR="004A1415" w:rsidRPr="008C13E4" w14:paraId="059CFEA0" w14:textId="77777777" w:rsidTr="00CE1949">
        <w:tc>
          <w:tcPr>
            <w:tcW w:w="4531" w:type="dxa"/>
            <w:shd w:val="clear" w:color="auto" w:fill="auto"/>
          </w:tcPr>
          <w:p w14:paraId="01FCD28C" w14:textId="77777777" w:rsidR="004A1415" w:rsidRPr="008C13E4" w:rsidRDefault="004A1415" w:rsidP="004A1415">
            <w:pPr>
              <w:rPr>
                <w:b/>
              </w:rPr>
            </w:pPr>
            <w:r w:rsidRPr="008C13E4">
              <w:rPr>
                <w:b/>
              </w:rPr>
              <w:t>PQP Part 1 Completion Date:</w:t>
            </w:r>
          </w:p>
        </w:tc>
        <w:tc>
          <w:tcPr>
            <w:tcW w:w="6379" w:type="dxa"/>
            <w:shd w:val="clear" w:color="auto" w:fill="auto"/>
          </w:tcPr>
          <w:p w14:paraId="2092D4B4" w14:textId="77777777" w:rsidR="004A1415" w:rsidRPr="008C13E4" w:rsidRDefault="004A1415" w:rsidP="004A1415">
            <w:pPr>
              <w:rPr>
                <w:b/>
              </w:rPr>
            </w:pPr>
            <w:r w:rsidRPr="008C13E4">
              <w:rPr>
                <w:b/>
              </w:rPr>
              <w:t>PQP Part 2 Completion Date:</w:t>
            </w:r>
          </w:p>
        </w:tc>
      </w:tr>
      <w:tr w:rsidR="004A1415" w:rsidRPr="008C13E4" w14:paraId="228CD9CB" w14:textId="77777777" w:rsidTr="00CE1949">
        <w:tc>
          <w:tcPr>
            <w:tcW w:w="10910" w:type="dxa"/>
            <w:gridSpan w:val="2"/>
            <w:shd w:val="clear" w:color="auto" w:fill="auto"/>
          </w:tcPr>
          <w:p w14:paraId="22FE75D6" w14:textId="745173A9" w:rsidR="004A1415" w:rsidRPr="008C13E4" w:rsidRDefault="004A1415" w:rsidP="42A36C72">
            <w:pPr>
              <w:rPr>
                <w:b/>
                <w:bCs/>
              </w:rPr>
            </w:pPr>
            <w:r w:rsidRPr="42A36C72">
              <w:rPr>
                <w:b/>
                <w:bCs/>
              </w:rPr>
              <w:t>Supervising Principal</w:t>
            </w:r>
            <w:r w:rsidR="6960F21B" w:rsidRPr="42A36C72">
              <w:rPr>
                <w:b/>
                <w:bCs/>
              </w:rPr>
              <w:t xml:space="preserve"> or Superintendent</w:t>
            </w:r>
            <w:r w:rsidRPr="42A36C72">
              <w:rPr>
                <w:b/>
                <w:bCs/>
              </w:rPr>
              <w:t>:</w:t>
            </w:r>
          </w:p>
        </w:tc>
      </w:tr>
      <w:tr w:rsidR="00012ADB" w:rsidRPr="008C13E4" w14:paraId="57B3F9F3" w14:textId="77777777" w:rsidTr="00CE1949">
        <w:tc>
          <w:tcPr>
            <w:tcW w:w="10910" w:type="dxa"/>
            <w:gridSpan w:val="2"/>
            <w:shd w:val="clear" w:color="auto" w:fill="auto"/>
          </w:tcPr>
          <w:p w14:paraId="3F40DB4D" w14:textId="77777777" w:rsidR="00012ADB" w:rsidRPr="008C13E4" w:rsidRDefault="00012ADB" w:rsidP="00012ADB">
            <w:pPr>
              <w:rPr>
                <w:b/>
              </w:rPr>
            </w:pPr>
            <w:r>
              <w:rPr>
                <w:b/>
              </w:rPr>
              <w:t xml:space="preserve">List your schools and </w:t>
            </w:r>
            <w:r w:rsidRPr="00207D05">
              <w:rPr>
                <w:b/>
              </w:rPr>
              <w:t>assig</w:t>
            </w:r>
            <w:r>
              <w:rPr>
                <w:b/>
              </w:rPr>
              <w:t>nments within the past ten years:</w:t>
            </w:r>
          </w:p>
        </w:tc>
      </w:tr>
      <w:tr w:rsidR="00012ADB" w:rsidRPr="008C13E4" w14:paraId="112DCF30" w14:textId="77777777" w:rsidTr="00CE1949">
        <w:tc>
          <w:tcPr>
            <w:tcW w:w="10910" w:type="dxa"/>
            <w:gridSpan w:val="2"/>
            <w:shd w:val="clear" w:color="auto" w:fill="auto"/>
          </w:tcPr>
          <w:p w14:paraId="02EB378F" w14:textId="77777777" w:rsidR="00012ADB" w:rsidRPr="008C13E4" w:rsidRDefault="00012ADB" w:rsidP="00012ADB"/>
          <w:p w14:paraId="1C7AB005" w14:textId="77777777" w:rsidR="00012ADB" w:rsidRPr="008C13E4" w:rsidRDefault="00012ADB" w:rsidP="00012ADB">
            <w:pPr>
              <w:rPr>
                <w:b/>
              </w:rPr>
            </w:pPr>
            <w:r w:rsidRPr="008C13E4">
              <w:rPr>
                <w:b/>
              </w:rPr>
              <w:t>SECTION 1</w:t>
            </w:r>
          </w:p>
          <w:p w14:paraId="6A05A809" w14:textId="2E234E5C" w:rsidR="00012ADB" w:rsidRPr="008C13E4" w:rsidRDefault="00CE1949" w:rsidP="00012ADB">
            <w:r>
              <w:t>Upon review of our Strategic Directions and Equity Action Plan, p</w:t>
            </w:r>
            <w:r w:rsidR="00012ADB" w:rsidRPr="008C13E4">
              <w:t>rovide a brief description of two or three leadership experiences within the past five years and identify the impact these experiences have had on your readiness to become a Vice Principal.  Please describe these experiences through the lens of the Ontario Leadership Framework (Setting Directions, Building Relationships and Developing People, Developing the Organization to Support Desired Practices, Improving the Instructional Program, Securing Accountability)</w:t>
            </w:r>
            <w:r>
              <w:t xml:space="preserve"> and the impact you have had on improving the learning outcomes for students who are currently and historically underserved in education</w:t>
            </w:r>
            <w:r w:rsidR="00012ADB" w:rsidRPr="008C13E4">
              <w:t>.</w:t>
            </w:r>
          </w:p>
          <w:p w14:paraId="51679A45" w14:textId="3846FAB8" w:rsidR="00CE1949" w:rsidRPr="008C13E4" w:rsidRDefault="00CE1949" w:rsidP="00012ADB"/>
          <w:p w14:paraId="751EAC20" w14:textId="77777777" w:rsidR="00437FED" w:rsidRPr="008C13E4" w:rsidRDefault="00437FED" w:rsidP="00437FED">
            <w:pPr>
              <w:rPr>
                <w:b/>
              </w:rPr>
            </w:pPr>
            <w:r w:rsidRPr="008C13E4">
              <w:rPr>
                <w:b/>
              </w:rPr>
              <w:t>SECTION 2</w:t>
            </w:r>
          </w:p>
          <w:p w14:paraId="6C4B27B6" w14:textId="77777777" w:rsidR="00437FED" w:rsidRPr="008C13E4" w:rsidRDefault="00437FED" w:rsidP="00437FED">
            <w:r w:rsidRPr="008C13E4">
              <w:t>Leaders draw upon the Personal Lead</w:t>
            </w:r>
            <w:r>
              <w:t xml:space="preserve">ership Resources to </w:t>
            </w:r>
            <w:r w:rsidRPr="008C13E4">
              <w:t xml:space="preserve">enact leadership practices.  Describe your strengths and areas of growth within the Personal Leadership Resources (Cognitive Resources, Social Resources, </w:t>
            </w:r>
            <w:r>
              <w:t xml:space="preserve">and </w:t>
            </w:r>
            <w:r w:rsidRPr="008C13E4">
              <w:t>Psychological Resources).</w:t>
            </w:r>
          </w:p>
          <w:p w14:paraId="56EAF66F" w14:textId="2AB6F30F" w:rsidR="00CE1949" w:rsidRPr="008C13E4" w:rsidRDefault="00CE1949" w:rsidP="00012ADB"/>
          <w:p w14:paraId="5F9063D3" w14:textId="77777777" w:rsidR="00437FED" w:rsidRPr="008C13E4" w:rsidRDefault="00437FED" w:rsidP="00437FED">
            <w:pPr>
              <w:rPr>
                <w:b/>
              </w:rPr>
            </w:pPr>
            <w:r w:rsidRPr="008C13E4">
              <w:rPr>
                <w:b/>
              </w:rPr>
              <w:t>SECTION 3</w:t>
            </w:r>
          </w:p>
          <w:p w14:paraId="7118B5C7" w14:textId="77777777" w:rsidR="00437FED" w:rsidRPr="008C13E4" w:rsidRDefault="00437FED" w:rsidP="00437FED">
            <w:r w:rsidRPr="008C13E4">
              <w:t>Describe your experiences and demonstrated leadership in daily school operations.</w:t>
            </w:r>
          </w:p>
          <w:p w14:paraId="0E27B00A" w14:textId="011555C2" w:rsidR="00437FED" w:rsidRDefault="00437FED" w:rsidP="00012ADB"/>
          <w:p w14:paraId="2A879E90" w14:textId="77777777" w:rsidR="00CE1949" w:rsidRDefault="00CE1949" w:rsidP="00012ADB"/>
          <w:p w14:paraId="561B88BF" w14:textId="77777777" w:rsidR="00437FED" w:rsidRPr="008C13E4" w:rsidRDefault="00437FED" w:rsidP="00437FED">
            <w:pPr>
              <w:rPr>
                <w:b/>
              </w:rPr>
            </w:pPr>
            <w:r w:rsidRPr="3F4CD5AA">
              <w:rPr>
                <w:b/>
                <w:bCs/>
              </w:rPr>
              <w:t>SECTION 4</w:t>
            </w:r>
          </w:p>
          <w:p w14:paraId="7F11A245" w14:textId="70DA40C4" w:rsidR="001C6058" w:rsidRDefault="001C6058" w:rsidP="42A36C72">
            <w:pPr>
              <w:rPr>
                <w:rFonts w:eastAsia="Calibri" w:cs="Calibri"/>
                <w:color w:val="000000" w:themeColor="text1"/>
              </w:rPr>
            </w:pPr>
            <w:r w:rsidRPr="42A36C72">
              <w:rPr>
                <w:rFonts w:eastAsia="Calibri" w:cs="Calibri"/>
                <w:color w:val="000000" w:themeColor="text1"/>
              </w:rPr>
              <w:t>Provide a brief description of your personal leadership journey in understanding and addressing inequities, biases, and systemic barriers at the personal, classroom and school levels. Please describe your journey by providing examples</w:t>
            </w:r>
            <w:r w:rsidR="26232B0F" w:rsidRPr="42A36C72">
              <w:rPr>
                <w:rFonts w:eastAsia="Calibri" w:cs="Calibri"/>
                <w:color w:val="000000" w:themeColor="text1"/>
              </w:rPr>
              <w:t>:</w:t>
            </w:r>
          </w:p>
          <w:p w14:paraId="2C848246" w14:textId="3B63FF9D" w:rsidR="001C6058" w:rsidRDefault="001C6058" w:rsidP="42A36C72">
            <w:pPr>
              <w:rPr>
                <w:rFonts w:eastAsia="Calibri" w:cs="Calibri"/>
                <w:color w:val="000000" w:themeColor="text1"/>
              </w:rPr>
            </w:pPr>
            <w:r w:rsidRPr="42A36C72">
              <w:rPr>
                <w:rFonts w:eastAsia="Calibri" w:cs="Calibri"/>
                <w:color w:val="000000" w:themeColor="text1"/>
              </w:rPr>
              <w:t xml:space="preserve"> </w:t>
            </w:r>
          </w:p>
          <w:p w14:paraId="3B154DAF" w14:textId="20462A44" w:rsidR="001C6058" w:rsidRDefault="38D2BC19" w:rsidP="42A36C72">
            <w:pPr>
              <w:pStyle w:val="ListParagraph"/>
              <w:numPr>
                <w:ilvl w:val="0"/>
                <w:numId w:val="1"/>
              </w:numPr>
              <w:rPr>
                <w:rFonts w:eastAsia="Calibri" w:cs="Calibri"/>
                <w:color w:val="000000" w:themeColor="text1"/>
              </w:rPr>
            </w:pPr>
            <w:r w:rsidRPr="42A36C72">
              <w:rPr>
                <w:rFonts w:eastAsia="Calibri" w:cs="Calibri"/>
                <w:color w:val="000000" w:themeColor="text1"/>
              </w:rPr>
              <w:t>H</w:t>
            </w:r>
            <w:r w:rsidR="001C6058" w:rsidRPr="42A36C72">
              <w:rPr>
                <w:rFonts w:eastAsia="Calibri" w:cs="Calibri"/>
                <w:color w:val="000000" w:themeColor="text1"/>
              </w:rPr>
              <w:t xml:space="preserve">ow </w:t>
            </w:r>
            <w:proofErr w:type="gramStart"/>
            <w:r w:rsidR="001C6058" w:rsidRPr="42A36C72">
              <w:rPr>
                <w:rFonts w:eastAsia="Calibri" w:cs="Calibri"/>
                <w:color w:val="000000" w:themeColor="text1"/>
              </w:rPr>
              <w:t>you are</w:t>
            </w:r>
            <w:proofErr w:type="gramEnd"/>
            <w:r w:rsidR="001C6058" w:rsidRPr="42A36C72">
              <w:rPr>
                <w:rFonts w:eastAsia="Calibri" w:cs="Calibri"/>
                <w:color w:val="000000" w:themeColor="text1"/>
              </w:rPr>
              <w:t xml:space="preserve"> developing your capacity to build anti-racist</w:t>
            </w:r>
            <w:r w:rsidR="001C6058" w:rsidRPr="42A36C72">
              <w:rPr>
                <w:rFonts w:eastAsia="Calibri" w:cs="Calibri"/>
                <w:color w:val="C82613"/>
              </w:rPr>
              <w:t xml:space="preserve"> </w:t>
            </w:r>
            <w:r w:rsidR="001C6058" w:rsidRPr="42A36C72">
              <w:rPr>
                <w:rFonts w:eastAsia="Calibri" w:cs="Calibri"/>
                <w:color w:val="000000" w:themeColor="text1"/>
              </w:rPr>
              <w:t xml:space="preserve">and anti-oppressive leadership </w:t>
            </w:r>
            <w:r w:rsidR="7C670AC0" w:rsidRPr="42A36C72">
              <w:rPr>
                <w:rFonts w:eastAsia="Calibri" w:cs="Calibri"/>
                <w:color w:val="000000" w:themeColor="text1"/>
              </w:rPr>
              <w:t>competencies</w:t>
            </w:r>
            <w:r w:rsidR="00CE1949">
              <w:rPr>
                <w:rFonts w:eastAsia="Calibri" w:cs="Calibri"/>
                <w:color w:val="000000" w:themeColor="text1"/>
              </w:rPr>
              <w:t>?</w:t>
            </w:r>
          </w:p>
          <w:p w14:paraId="637BE6B4" w14:textId="45D7C20C" w:rsidR="001C6058" w:rsidRDefault="2055C2C8" w:rsidP="42A36C72">
            <w:pPr>
              <w:pStyle w:val="ListParagraph"/>
              <w:numPr>
                <w:ilvl w:val="0"/>
                <w:numId w:val="1"/>
              </w:numPr>
              <w:rPr>
                <w:color w:val="000000" w:themeColor="text1"/>
              </w:rPr>
            </w:pPr>
            <w:r w:rsidRPr="42A36C72">
              <w:rPr>
                <w:rFonts w:eastAsia="Calibri" w:cs="Calibri"/>
                <w:color w:val="000000" w:themeColor="text1"/>
              </w:rPr>
              <w:t>W</w:t>
            </w:r>
            <w:r w:rsidR="001C6058" w:rsidRPr="42A36C72">
              <w:rPr>
                <w:rFonts w:eastAsia="Calibri" w:cs="Calibri"/>
                <w:color w:val="000000" w:themeColor="text1"/>
              </w:rPr>
              <w:t xml:space="preserve">hat </w:t>
            </w:r>
            <w:proofErr w:type="gramStart"/>
            <w:r w:rsidR="001C6058" w:rsidRPr="42A36C72">
              <w:rPr>
                <w:rFonts w:eastAsia="Calibri" w:cs="Calibri"/>
                <w:color w:val="000000" w:themeColor="text1"/>
              </w:rPr>
              <w:t>you have</w:t>
            </w:r>
            <w:proofErr w:type="gramEnd"/>
            <w:r w:rsidR="001C6058" w:rsidRPr="42A36C72">
              <w:rPr>
                <w:rFonts w:eastAsia="Calibri" w:cs="Calibri"/>
                <w:color w:val="000000" w:themeColor="text1"/>
              </w:rPr>
              <w:t xml:space="preserve"> done so far in your practice and what actions you would take to con</w:t>
            </w:r>
            <w:r w:rsidR="00CE1949">
              <w:rPr>
                <w:rFonts w:eastAsia="Calibri" w:cs="Calibri"/>
                <w:color w:val="000000" w:themeColor="text1"/>
              </w:rPr>
              <w:t>tinue on this personal and professional journey?</w:t>
            </w:r>
          </w:p>
          <w:p w14:paraId="45FB0818" w14:textId="5E4F836E" w:rsidR="00012ADB" w:rsidRPr="008C13E4" w:rsidRDefault="00CE1949" w:rsidP="00CE1949">
            <w:pPr>
              <w:tabs>
                <w:tab w:val="left" w:pos="1425"/>
              </w:tabs>
            </w:pPr>
            <w:r>
              <w:tab/>
            </w:r>
          </w:p>
        </w:tc>
      </w:tr>
    </w:tbl>
    <w:p w14:paraId="07459315" w14:textId="77777777" w:rsidR="004A1415" w:rsidRPr="004A1415" w:rsidRDefault="004A1415" w:rsidP="00CE1949">
      <w:pPr>
        <w:rPr>
          <w:sz w:val="48"/>
          <w:szCs w:val="48"/>
        </w:rPr>
      </w:pPr>
    </w:p>
    <w:sectPr w:rsidR="004A1415" w:rsidRPr="004A1415" w:rsidSect="00CE1949">
      <w:headerReference w:type="even" r:id="rId10"/>
      <w:footerReference w:type="even" r:id="rId11"/>
      <w:footerReference w:type="default" r:id="rId12"/>
      <w:headerReference w:type="first" r:id="rId13"/>
      <w:footerReference w:type="first" r:id="rId14"/>
      <w:pgSz w:w="12240" w:h="15840"/>
      <w:pgMar w:top="720" w:right="720" w:bottom="720" w:left="720" w:header="400"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9E56" w14:textId="77777777" w:rsidR="00EE23DD" w:rsidRDefault="00EE23DD" w:rsidP="0011378D">
      <w:r>
        <w:separator/>
      </w:r>
    </w:p>
  </w:endnote>
  <w:endnote w:type="continuationSeparator" w:id="0">
    <w:p w14:paraId="44E871BC" w14:textId="77777777" w:rsidR="00EE23DD" w:rsidRDefault="00EE23DD" w:rsidP="0011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F9285A" w:rsidRDefault="3F4CD5AA" w:rsidP="00F9285A">
    <w:pPr>
      <w:pStyle w:val="Footer"/>
      <w:ind w:left="-1134"/>
    </w:pPr>
    <w:r>
      <w:rPr>
        <w:noProof/>
        <w:lang w:val="en-CA" w:eastAsia="en-CA"/>
      </w:rPr>
      <w:drawing>
        <wp:inline distT="0" distB="0" distL="0" distR="0" wp14:anchorId="59538F7A" wp14:editId="3E10E414">
          <wp:extent cx="7368542" cy="7581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68542" cy="7581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2AF5" w14:textId="77777777" w:rsidR="00012ADB" w:rsidRDefault="00012ADB">
    <w:pPr>
      <w:pStyle w:val="Footer"/>
    </w:pPr>
    <w:r>
      <w:t>December 10, 2020</w:t>
    </w:r>
  </w:p>
  <w:p w14:paraId="3A0FF5F2" w14:textId="77777777" w:rsidR="0011378D" w:rsidRDefault="0011378D" w:rsidP="0011378D">
    <w:pPr>
      <w:pStyle w:val="Footer"/>
      <w:ind w:left="-99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ADD9" w14:textId="7ECD52A7" w:rsidR="00012ADB" w:rsidRDefault="00CE1949">
    <w:pPr>
      <w:pStyle w:val="Footer"/>
    </w:pPr>
    <w:r>
      <w:t>January 2022</w:t>
    </w:r>
  </w:p>
  <w:p w14:paraId="144A5D23" w14:textId="77777777" w:rsidR="00F9285A" w:rsidRDefault="00F9285A" w:rsidP="00F9285A">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10EB" w14:textId="77777777" w:rsidR="00EE23DD" w:rsidRDefault="00EE23DD" w:rsidP="0011378D">
      <w:r>
        <w:separator/>
      </w:r>
    </w:p>
  </w:footnote>
  <w:footnote w:type="continuationSeparator" w:id="0">
    <w:p w14:paraId="637805D2" w14:textId="77777777" w:rsidR="00EE23DD" w:rsidRDefault="00EE23DD" w:rsidP="0011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4" w:type="dxa"/>
      <w:tblInd w:w="-596" w:type="dxa"/>
      <w:tblLook w:val="04A0" w:firstRow="1" w:lastRow="0" w:firstColumn="1" w:lastColumn="0" w:noHBand="0" w:noVBand="1"/>
    </w:tblPr>
    <w:tblGrid>
      <w:gridCol w:w="5135"/>
      <w:gridCol w:w="5379"/>
    </w:tblGrid>
    <w:tr w:rsidR="00F9285A" w:rsidRPr="008C13E4" w14:paraId="4320E4E6" w14:textId="77777777" w:rsidTr="3F4CD5AA">
      <w:tc>
        <w:tcPr>
          <w:tcW w:w="4675" w:type="dxa"/>
          <w:shd w:val="clear" w:color="auto" w:fill="auto"/>
        </w:tcPr>
        <w:p w14:paraId="6537F28F" w14:textId="77777777" w:rsidR="00F9285A" w:rsidRPr="008C13E4" w:rsidRDefault="3F4CD5AA" w:rsidP="008C13E4">
          <w:pPr>
            <w:pStyle w:val="Header"/>
            <w:ind w:left="196"/>
            <w:jc w:val="both"/>
          </w:pPr>
          <w:r>
            <w:rPr>
              <w:noProof/>
              <w:lang w:val="en-CA" w:eastAsia="en-CA"/>
            </w:rPr>
            <w:drawing>
              <wp:inline distT="0" distB="0" distL="0" distR="0" wp14:anchorId="5ED4A2D3" wp14:editId="52EFF240">
                <wp:extent cx="2999105" cy="12299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99105" cy="1229995"/>
                        </a:xfrm>
                        <a:prstGeom prst="rect">
                          <a:avLst/>
                        </a:prstGeom>
                      </pic:spPr>
                    </pic:pic>
                  </a:graphicData>
                </a:graphic>
              </wp:inline>
            </w:drawing>
          </w:r>
        </w:p>
      </w:tc>
      <w:tc>
        <w:tcPr>
          <w:tcW w:w="5839" w:type="dxa"/>
          <w:shd w:val="clear" w:color="auto" w:fill="auto"/>
          <w:vAlign w:val="center"/>
        </w:tcPr>
        <w:p w14:paraId="101990A0" w14:textId="77777777" w:rsidR="00F9285A" w:rsidRPr="008C13E4" w:rsidRDefault="00F9285A" w:rsidP="008C13E4">
          <w:pPr>
            <w:pStyle w:val="Header"/>
            <w:jc w:val="right"/>
          </w:pPr>
          <w:r w:rsidRPr="008C13E4">
            <w:rPr>
              <w:b/>
              <w:bCs/>
              <w:color w:val="595959"/>
              <w:sz w:val="20"/>
              <w:szCs w:val="20"/>
            </w:rPr>
            <w:t>Full Name</w:t>
          </w:r>
          <w:r w:rsidRPr="008C13E4">
            <w:rPr>
              <w:color w:val="595959"/>
              <w:sz w:val="20"/>
              <w:szCs w:val="20"/>
            </w:rPr>
            <w:br/>
            <w:t>Title, Department</w:t>
          </w:r>
          <w:r w:rsidRPr="008C13E4">
            <w:rPr>
              <w:color w:val="595959"/>
              <w:sz w:val="20"/>
              <w:szCs w:val="20"/>
            </w:rPr>
            <w:br/>
            <w:t>Hamilton-Wentworth District School Board</w:t>
          </w:r>
          <w:r w:rsidRPr="008C13E4">
            <w:rPr>
              <w:color w:val="595959"/>
              <w:sz w:val="20"/>
              <w:szCs w:val="20"/>
            </w:rPr>
            <w:br/>
            <w:t>20 Education Court, P.O. Box 2558</w:t>
          </w:r>
          <w:r w:rsidRPr="008C13E4">
            <w:rPr>
              <w:color w:val="595959"/>
              <w:sz w:val="20"/>
              <w:szCs w:val="20"/>
            </w:rPr>
            <w:br/>
            <w:t xml:space="preserve">Hamilton, </w:t>
          </w:r>
          <w:proofErr w:type="gramStart"/>
          <w:r w:rsidRPr="008C13E4">
            <w:rPr>
              <w:color w:val="595959"/>
              <w:sz w:val="20"/>
              <w:szCs w:val="20"/>
            </w:rPr>
            <w:t>ON  L</w:t>
          </w:r>
          <w:proofErr w:type="gramEnd"/>
          <w:r w:rsidRPr="008C13E4">
            <w:rPr>
              <w:color w:val="595959"/>
              <w:sz w:val="20"/>
              <w:szCs w:val="20"/>
            </w:rPr>
            <w:t>8N 3L1</w:t>
          </w:r>
          <w:r w:rsidRPr="008C13E4">
            <w:rPr>
              <w:color w:val="595959"/>
              <w:sz w:val="20"/>
              <w:szCs w:val="20"/>
            </w:rPr>
            <w:br/>
            <w:t>Contact Information</w:t>
          </w:r>
        </w:p>
      </w:tc>
    </w:tr>
  </w:tbl>
  <w:p w14:paraId="6DFB9E20" w14:textId="77777777" w:rsidR="00F9285A" w:rsidRDefault="00F92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28" w:type="dxa"/>
      <w:tblInd w:w="-426" w:type="dxa"/>
      <w:tblLook w:val="04A0" w:firstRow="1" w:lastRow="0" w:firstColumn="1" w:lastColumn="0" w:noHBand="0" w:noVBand="1"/>
    </w:tblPr>
    <w:tblGrid>
      <w:gridCol w:w="5135"/>
      <w:gridCol w:w="6093"/>
    </w:tblGrid>
    <w:tr w:rsidR="00F9285A" w:rsidRPr="008C13E4" w14:paraId="7ED14923" w14:textId="77777777" w:rsidTr="00CE1949">
      <w:tc>
        <w:tcPr>
          <w:tcW w:w="5135" w:type="dxa"/>
          <w:shd w:val="clear" w:color="auto" w:fill="auto"/>
        </w:tcPr>
        <w:p w14:paraId="463F29E8" w14:textId="77777777" w:rsidR="00F9285A" w:rsidRPr="008C13E4" w:rsidRDefault="3F4CD5AA" w:rsidP="008C13E4">
          <w:pPr>
            <w:pStyle w:val="Header"/>
            <w:ind w:left="196"/>
            <w:jc w:val="both"/>
          </w:pPr>
          <w:r>
            <w:rPr>
              <w:noProof/>
              <w:lang w:val="en-CA" w:eastAsia="en-CA"/>
            </w:rPr>
            <w:drawing>
              <wp:inline distT="0" distB="0" distL="0" distR="0" wp14:anchorId="0D151D23" wp14:editId="0FB9AAC1">
                <wp:extent cx="2999105" cy="12299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999105" cy="1229995"/>
                        </a:xfrm>
                        <a:prstGeom prst="rect">
                          <a:avLst/>
                        </a:prstGeom>
                      </pic:spPr>
                    </pic:pic>
                  </a:graphicData>
                </a:graphic>
              </wp:inline>
            </w:drawing>
          </w:r>
        </w:p>
      </w:tc>
      <w:tc>
        <w:tcPr>
          <w:tcW w:w="6093" w:type="dxa"/>
          <w:shd w:val="clear" w:color="auto" w:fill="auto"/>
          <w:vAlign w:val="center"/>
        </w:tcPr>
        <w:p w14:paraId="22A25E6E" w14:textId="77777777" w:rsidR="00F9285A" w:rsidRPr="008C13E4" w:rsidRDefault="00AE0729" w:rsidP="00CE1949">
          <w:pPr>
            <w:pStyle w:val="Header"/>
            <w:ind w:right="-113"/>
            <w:jc w:val="right"/>
          </w:pPr>
          <w:r w:rsidRPr="008C13E4">
            <w:rPr>
              <w:b/>
              <w:color w:val="595959"/>
              <w:sz w:val="20"/>
              <w:szCs w:val="20"/>
            </w:rPr>
            <w:t>Human Resources</w:t>
          </w:r>
          <w:r w:rsidR="00F9285A" w:rsidRPr="008C13E4">
            <w:rPr>
              <w:color w:val="595959"/>
              <w:sz w:val="20"/>
              <w:szCs w:val="20"/>
            </w:rPr>
            <w:br/>
            <w:t>Hamilton-Wentworth District School Board</w:t>
          </w:r>
          <w:r w:rsidR="00F9285A" w:rsidRPr="008C13E4">
            <w:rPr>
              <w:color w:val="595959"/>
              <w:sz w:val="20"/>
              <w:szCs w:val="20"/>
            </w:rPr>
            <w:br/>
            <w:t>20 Education Court, P.O. Box 2558</w:t>
          </w:r>
          <w:r w:rsidR="00F9285A" w:rsidRPr="008C13E4">
            <w:rPr>
              <w:color w:val="595959"/>
              <w:sz w:val="20"/>
              <w:szCs w:val="20"/>
            </w:rPr>
            <w:br/>
            <w:t xml:space="preserve">Hamilton, </w:t>
          </w:r>
          <w:proofErr w:type="gramStart"/>
          <w:r w:rsidR="00F9285A" w:rsidRPr="008C13E4">
            <w:rPr>
              <w:color w:val="595959"/>
              <w:sz w:val="20"/>
              <w:szCs w:val="20"/>
            </w:rPr>
            <w:t>ON  L</w:t>
          </w:r>
          <w:proofErr w:type="gramEnd"/>
          <w:r w:rsidR="00F9285A" w:rsidRPr="008C13E4">
            <w:rPr>
              <w:color w:val="595959"/>
              <w:sz w:val="20"/>
              <w:szCs w:val="20"/>
            </w:rPr>
            <w:t>8N 3L1</w:t>
          </w:r>
          <w:r w:rsidR="00F9285A" w:rsidRPr="008C13E4">
            <w:rPr>
              <w:color w:val="595959"/>
              <w:sz w:val="20"/>
              <w:szCs w:val="20"/>
            </w:rPr>
            <w:br/>
          </w:r>
          <w:r w:rsidR="00710FF7" w:rsidRPr="008C13E4">
            <w:rPr>
              <w:color w:val="595959"/>
              <w:sz w:val="20"/>
              <w:szCs w:val="20"/>
            </w:rPr>
            <w:t xml:space="preserve"> TEL </w:t>
          </w:r>
          <w:r w:rsidR="00AD52D6" w:rsidRPr="008C13E4">
            <w:rPr>
              <w:color w:val="595959"/>
              <w:sz w:val="20"/>
              <w:szCs w:val="20"/>
            </w:rPr>
            <w:t>905-527-5092</w:t>
          </w:r>
        </w:p>
      </w:tc>
    </w:tr>
  </w:tbl>
  <w:p w14:paraId="3B7B4B86" w14:textId="77777777" w:rsidR="00F9285A" w:rsidRPr="00F9285A" w:rsidRDefault="00F9285A" w:rsidP="00F9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A8C"/>
    <w:multiLevelType w:val="hybridMultilevel"/>
    <w:tmpl w:val="506A5590"/>
    <w:lvl w:ilvl="0" w:tplc="DFDEF518">
      <w:start w:val="1"/>
      <w:numFmt w:val="bullet"/>
      <w:lvlText w:val=""/>
      <w:lvlJc w:val="left"/>
      <w:pPr>
        <w:ind w:left="720" w:hanging="360"/>
      </w:pPr>
      <w:rPr>
        <w:rFonts w:ascii="Symbol" w:hAnsi="Symbol" w:hint="default"/>
      </w:rPr>
    </w:lvl>
    <w:lvl w:ilvl="1" w:tplc="53D0B5E0">
      <w:start w:val="1"/>
      <w:numFmt w:val="bullet"/>
      <w:lvlText w:val="o"/>
      <w:lvlJc w:val="left"/>
      <w:pPr>
        <w:ind w:left="1440" w:hanging="360"/>
      </w:pPr>
      <w:rPr>
        <w:rFonts w:ascii="Courier New" w:hAnsi="Courier New" w:hint="default"/>
      </w:rPr>
    </w:lvl>
    <w:lvl w:ilvl="2" w:tplc="077456C2">
      <w:start w:val="1"/>
      <w:numFmt w:val="bullet"/>
      <w:lvlText w:val=""/>
      <w:lvlJc w:val="left"/>
      <w:pPr>
        <w:ind w:left="2160" w:hanging="360"/>
      </w:pPr>
      <w:rPr>
        <w:rFonts w:ascii="Wingdings" w:hAnsi="Wingdings" w:hint="default"/>
      </w:rPr>
    </w:lvl>
    <w:lvl w:ilvl="3" w:tplc="BE5A10A4">
      <w:start w:val="1"/>
      <w:numFmt w:val="bullet"/>
      <w:lvlText w:val=""/>
      <w:lvlJc w:val="left"/>
      <w:pPr>
        <w:ind w:left="2880" w:hanging="360"/>
      </w:pPr>
      <w:rPr>
        <w:rFonts w:ascii="Symbol" w:hAnsi="Symbol" w:hint="default"/>
      </w:rPr>
    </w:lvl>
    <w:lvl w:ilvl="4" w:tplc="B6EAE0E8">
      <w:start w:val="1"/>
      <w:numFmt w:val="bullet"/>
      <w:lvlText w:val="o"/>
      <w:lvlJc w:val="left"/>
      <w:pPr>
        <w:ind w:left="3600" w:hanging="360"/>
      </w:pPr>
      <w:rPr>
        <w:rFonts w:ascii="Courier New" w:hAnsi="Courier New" w:hint="default"/>
      </w:rPr>
    </w:lvl>
    <w:lvl w:ilvl="5" w:tplc="CFA217C8">
      <w:start w:val="1"/>
      <w:numFmt w:val="bullet"/>
      <w:lvlText w:val=""/>
      <w:lvlJc w:val="left"/>
      <w:pPr>
        <w:ind w:left="4320" w:hanging="360"/>
      </w:pPr>
      <w:rPr>
        <w:rFonts w:ascii="Wingdings" w:hAnsi="Wingdings" w:hint="default"/>
      </w:rPr>
    </w:lvl>
    <w:lvl w:ilvl="6" w:tplc="BCC679C8">
      <w:start w:val="1"/>
      <w:numFmt w:val="bullet"/>
      <w:lvlText w:val=""/>
      <w:lvlJc w:val="left"/>
      <w:pPr>
        <w:ind w:left="5040" w:hanging="360"/>
      </w:pPr>
      <w:rPr>
        <w:rFonts w:ascii="Symbol" w:hAnsi="Symbol" w:hint="default"/>
      </w:rPr>
    </w:lvl>
    <w:lvl w:ilvl="7" w:tplc="5FEE9DC2">
      <w:start w:val="1"/>
      <w:numFmt w:val="bullet"/>
      <w:lvlText w:val="o"/>
      <w:lvlJc w:val="left"/>
      <w:pPr>
        <w:ind w:left="5760" w:hanging="360"/>
      </w:pPr>
      <w:rPr>
        <w:rFonts w:ascii="Courier New" w:hAnsi="Courier New" w:hint="default"/>
      </w:rPr>
    </w:lvl>
    <w:lvl w:ilvl="8" w:tplc="A31AB95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8D"/>
    <w:rsid w:val="00006B8C"/>
    <w:rsid w:val="00012ADB"/>
    <w:rsid w:val="00030506"/>
    <w:rsid w:val="00073E31"/>
    <w:rsid w:val="00074A87"/>
    <w:rsid w:val="00085F08"/>
    <w:rsid w:val="00090AAB"/>
    <w:rsid w:val="000A0604"/>
    <w:rsid w:val="000A507C"/>
    <w:rsid w:val="000A5849"/>
    <w:rsid w:val="000C5F35"/>
    <w:rsid w:val="0010380B"/>
    <w:rsid w:val="0011378D"/>
    <w:rsid w:val="001640AC"/>
    <w:rsid w:val="00166843"/>
    <w:rsid w:val="00166FA0"/>
    <w:rsid w:val="001C09E6"/>
    <w:rsid w:val="001C40BF"/>
    <w:rsid w:val="001C6058"/>
    <w:rsid w:val="001D02F1"/>
    <w:rsid w:val="001D6666"/>
    <w:rsid w:val="00243619"/>
    <w:rsid w:val="00290C04"/>
    <w:rsid w:val="00297DF8"/>
    <w:rsid w:val="002C5D3A"/>
    <w:rsid w:val="002F4CF4"/>
    <w:rsid w:val="00315DE8"/>
    <w:rsid w:val="00322CB6"/>
    <w:rsid w:val="00355C34"/>
    <w:rsid w:val="00364514"/>
    <w:rsid w:val="00376647"/>
    <w:rsid w:val="003A6673"/>
    <w:rsid w:val="003B09ED"/>
    <w:rsid w:val="003E0DAB"/>
    <w:rsid w:val="003F1206"/>
    <w:rsid w:val="00432580"/>
    <w:rsid w:val="00437FED"/>
    <w:rsid w:val="0045422C"/>
    <w:rsid w:val="004568F7"/>
    <w:rsid w:val="00467D65"/>
    <w:rsid w:val="00473333"/>
    <w:rsid w:val="004A1415"/>
    <w:rsid w:val="005300A0"/>
    <w:rsid w:val="00556616"/>
    <w:rsid w:val="00574A38"/>
    <w:rsid w:val="005914D5"/>
    <w:rsid w:val="005B2E12"/>
    <w:rsid w:val="005D6E5E"/>
    <w:rsid w:val="005E21C2"/>
    <w:rsid w:val="00600A39"/>
    <w:rsid w:val="00610512"/>
    <w:rsid w:val="0063177D"/>
    <w:rsid w:val="006356E0"/>
    <w:rsid w:val="006A076E"/>
    <w:rsid w:val="006E1FCD"/>
    <w:rsid w:val="006E7EC1"/>
    <w:rsid w:val="00710FF7"/>
    <w:rsid w:val="007137F3"/>
    <w:rsid w:val="00745B70"/>
    <w:rsid w:val="00746B26"/>
    <w:rsid w:val="00756CDB"/>
    <w:rsid w:val="00764D43"/>
    <w:rsid w:val="00781CFF"/>
    <w:rsid w:val="00785FD8"/>
    <w:rsid w:val="007A1F74"/>
    <w:rsid w:val="007A7E31"/>
    <w:rsid w:val="007B441A"/>
    <w:rsid w:val="007B6CC4"/>
    <w:rsid w:val="00801616"/>
    <w:rsid w:val="00810E29"/>
    <w:rsid w:val="0081118D"/>
    <w:rsid w:val="00822F77"/>
    <w:rsid w:val="00830B1B"/>
    <w:rsid w:val="00843292"/>
    <w:rsid w:val="00844FDF"/>
    <w:rsid w:val="008472E2"/>
    <w:rsid w:val="008701AD"/>
    <w:rsid w:val="00876612"/>
    <w:rsid w:val="008B178C"/>
    <w:rsid w:val="008C13E4"/>
    <w:rsid w:val="008F5C1A"/>
    <w:rsid w:val="008F6C14"/>
    <w:rsid w:val="009772A1"/>
    <w:rsid w:val="009865EB"/>
    <w:rsid w:val="00A12EEF"/>
    <w:rsid w:val="00A544D2"/>
    <w:rsid w:val="00A56A68"/>
    <w:rsid w:val="00A620B4"/>
    <w:rsid w:val="00A71827"/>
    <w:rsid w:val="00A80AC2"/>
    <w:rsid w:val="00AA2B8F"/>
    <w:rsid w:val="00AA6D4B"/>
    <w:rsid w:val="00AB1B81"/>
    <w:rsid w:val="00AC5E5B"/>
    <w:rsid w:val="00AD14E9"/>
    <w:rsid w:val="00AD52D6"/>
    <w:rsid w:val="00AD744E"/>
    <w:rsid w:val="00AE0729"/>
    <w:rsid w:val="00AF2F72"/>
    <w:rsid w:val="00AF5E44"/>
    <w:rsid w:val="00B00EBC"/>
    <w:rsid w:val="00B404FD"/>
    <w:rsid w:val="00B427BD"/>
    <w:rsid w:val="00B64BFE"/>
    <w:rsid w:val="00BA5AEF"/>
    <w:rsid w:val="00BB4F54"/>
    <w:rsid w:val="00C507B6"/>
    <w:rsid w:val="00CA6C87"/>
    <w:rsid w:val="00CB0065"/>
    <w:rsid w:val="00CD09F5"/>
    <w:rsid w:val="00CE1949"/>
    <w:rsid w:val="00D04410"/>
    <w:rsid w:val="00D24D18"/>
    <w:rsid w:val="00DA0A8C"/>
    <w:rsid w:val="00DC241A"/>
    <w:rsid w:val="00DD2D76"/>
    <w:rsid w:val="00E13DBF"/>
    <w:rsid w:val="00E46DEA"/>
    <w:rsid w:val="00E913EB"/>
    <w:rsid w:val="00EC3440"/>
    <w:rsid w:val="00ED5F54"/>
    <w:rsid w:val="00ED7D20"/>
    <w:rsid w:val="00EE23DD"/>
    <w:rsid w:val="00F43957"/>
    <w:rsid w:val="00F9007F"/>
    <w:rsid w:val="00F9285A"/>
    <w:rsid w:val="00FA6513"/>
    <w:rsid w:val="00FF20D1"/>
    <w:rsid w:val="1D149828"/>
    <w:rsid w:val="1FC44E15"/>
    <w:rsid w:val="2055C2C8"/>
    <w:rsid w:val="26232B0F"/>
    <w:rsid w:val="2BDBCE75"/>
    <w:rsid w:val="38D2BC19"/>
    <w:rsid w:val="3F4CD5AA"/>
    <w:rsid w:val="42A36C72"/>
    <w:rsid w:val="44EF37C7"/>
    <w:rsid w:val="468B0828"/>
    <w:rsid w:val="55F91E84"/>
    <w:rsid w:val="5F2A0EB5"/>
    <w:rsid w:val="68D9E862"/>
    <w:rsid w:val="6960F21B"/>
    <w:rsid w:val="6D686101"/>
    <w:rsid w:val="6DFD2DE2"/>
    <w:rsid w:val="7C670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C5D1"/>
  <w15:chartTrackingRefBased/>
  <w15:docId w15:val="{5DFA8C8F-04F5-449B-B84C-9FAD8975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D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78D"/>
    <w:pPr>
      <w:tabs>
        <w:tab w:val="center" w:pos="4680"/>
        <w:tab w:val="right" w:pos="9360"/>
      </w:tabs>
    </w:pPr>
  </w:style>
  <w:style w:type="character" w:customStyle="1" w:styleId="HeaderChar">
    <w:name w:val="Header Char"/>
    <w:basedOn w:val="DefaultParagraphFont"/>
    <w:link w:val="Header"/>
    <w:uiPriority w:val="99"/>
    <w:rsid w:val="0011378D"/>
  </w:style>
  <w:style w:type="paragraph" w:styleId="Footer">
    <w:name w:val="footer"/>
    <w:basedOn w:val="Normal"/>
    <w:link w:val="FooterChar"/>
    <w:uiPriority w:val="99"/>
    <w:unhideWhenUsed/>
    <w:rsid w:val="0011378D"/>
    <w:pPr>
      <w:tabs>
        <w:tab w:val="center" w:pos="4680"/>
        <w:tab w:val="right" w:pos="9360"/>
      </w:tabs>
    </w:pPr>
  </w:style>
  <w:style w:type="character" w:customStyle="1" w:styleId="FooterChar">
    <w:name w:val="Footer Char"/>
    <w:basedOn w:val="DefaultParagraphFont"/>
    <w:link w:val="Footer"/>
    <w:uiPriority w:val="99"/>
    <w:rsid w:val="0011378D"/>
  </w:style>
  <w:style w:type="table" w:styleId="TableGrid">
    <w:name w:val="Table Grid"/>
    <w:basedOn w:val="TableNormal"/>
    <w:uiPriority w:val="39"/>
    <w:rsid w:val="0011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0BF"/>
    <w:rPr>
      <w:rFonts w:ascii="Segoe UI" w:hAnsi="Segoe UI" w:cs="Segoe UI"/>
      <w:sz w:val="18"/>
      <w:szCs w:val="18"/>
    </w:rPr>
  </w:style>
  <w:style w:type="character" w:customStyle="1" w:styleId="BalloonTextChar">
    <w:name w:val="Balloon Text Char"/>
    <w:link w:val="BalloonText"/>
    <w:uiPriority w:val="99"/>
    <w:semiHidden/>
    <w:rsid w:val="001C40BF"/>
    <w:rPr>
      <w:rFonts w:ascii="Segoe UI" w:hAnsi="Segoe UI" w:cs="Segoe UI"/>
      <w:sz w:val="18"/>
      <w:szCs w:val="18"/>
    </w:rPr>
  </w:style>
  <w:style w:type="paragraph" w:styleId="NoSpacing">
    <w:name w:val="No Spacing"/>
    <w:uiPriority w:val="1"/>
    <w:qFormat/>
    <w:rsid w:val="005D6E5E"/>
    <w:rPr>
      <w:rFonts w:eastAsia="Calibri" w:cs="Times New Roman"/>
      <w:sz w:val="22"/>
      <w:szCs w:val="22"/>
      <w:lang w:eastAsia="en-US"/>
    </w:rPr>
  </w:style>
  <w:style w:type="paragraph" w:customStyle="1" w:styleId="Default">
    <w:name w:val="Default"/>
    <w:rsid w:val="004A1415"/>
    <w:pPr>
      <w:autoSpaceDE w:val="0"/>
      <w:autoSpaceDN w:val="0"/>
      <w:adjustRightInd w:val="0"/>
    </w:pPr>
    <w:rPr>
      <w:rFonts w:cs="Calibri"/>
      <w:color w:val="000000"/>
      <w:sz w:val="24"/>
      <w:szCs w:val="24"/>
      <w:lang w:val="en-CA"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5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79C60A7D12841BCDB782FA7F02C77" ma:contentTypeVersion="15" ma:contentTypeDescription="Create a new document." ma:contentTypeScope="" ma:versionID="37c07083c6f80cca0edbc5c0a650e611">
  <xsd:schema xmlns:xsd="http://www.w3.org/2001/XMLSchema" xmlns:xs="http://www.w3.org/2001/XMLSchema" xmlns:p="http://schemas.microsoft.com/office/2006/metadata/properties" xmlns:ns3="8a36e31e-6a4f-473c-a130-86ff8a9ac3ef" xmlns:ns4="56a7dfdd-aa85-40fe-b641-dac14de8e6e7" targetNamespace="http://schemas.microsoft.com/office/2006/metadata/properties" ma:root="true" ma:fieldsID="3bf77b9aba18693ca7f18bdcdf73a947" ns3:_="" ns4:_="">
    <xsd:import namespace="8a36e31e-6a4f-473c-a130-86ff8a9ac3ef"/>
    <xsd:import namespace="56a7dfdd-aa85-40fe-b641-dac14de8e6e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e31e-6a4f-473c-a130-86ff8a9ac3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a7dfdd-aa85-40fe-b641-dac14de8e6e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CC428-6294-4863-8F50-2BCAB98FB6CA}">
  <ds:schemaRefs>
    <ds:schemaRef ds:uri="http://schemas.microsoft.com/sharepoint/v3/contenttype/forms"/>
  </ds:schemaRefs>
</ds:datastoreItem>
</file>

<file path=customXml/itemProps2.xml><?xml version="1.0" encoding="utf-8"?>
<ds:datastoreItem xmlns:ds="http://schemas.openxmlformats.org/officeDocument/2006/customXml" ds:itemID="{489584B8-93F3-4DAA-8C78-13FF173C3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e31e-6a4f-473c-a130-86ff8a9ac3ef"/>
    <ds:schemaRef ds:uri="56a7dfdd-aa85-40fe-b641-dac14de8e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A695A-F1AD-4486-B6EB-4A55B7C2A82A}">
  <ds:schemaRefs>
    <ds:schemaRef ds:uri="http://schemas.microsoft.com/office/2006/documentManagement/types"/>
    <ds:schemaRef ds:uri="http://purl.org/dc/elements/1.1/"/>
    <ds:schemaRef ds:uri="http://purl.org/dc/dcmitype/"/>
    <ds:schemaRef ds:uri="56a7dfdd-aa85-40fe-b641-dac14de8e6e7"/>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8a36e31e-6a4f-473c-a130-86ff8a9ac3e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Maxwell [Staff]</cp:lastModifiedBy>
  <cp:revision>2</cp:revision>
  <cp:lastPrinted>2022-01-25T15:41:00Z</cp:lastPrinted>
  <dcterms:created xsi:type="dcterms:W3CDTF">2022-01-25T20:06:00Z</dcterms:created>
  <dcterms:modified xsi:type="dcterms:W3CDTF">2022-01-25T20:06:00Z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0x010100B4879C60A7D12841BCDB782FA7F02C77</vt:lpwstr>
  </property>
</Properties>
</file>